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9" w:rsidRPr="00D871A9" w:rsidRDefault="00D871A9" w:rsidP="00D8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A9" w:rsidRPr="00D871A9" w:rsidRDefault="00D871A9" w:rsidP="00D8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A9" w:rsidRPr="00D871A9" w:rsidRDefault="00D871A9" w:rsidP="00D8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871A9" w:rsidRPr="00D871A9" w:rsidRDefault="00D871A9" w:rsidP="00D8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871A9" w:rsidRPr="00D871A9" w:rsidRDefault="00D871A9" w:rsidP="00D8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М.Е/</w:t>
      </w:r>
    </w:p>
    <w:p w:rsidR="00D871A9" w:rsidRPr="00D871A9" w:rsidRDefault="00D871A9" w:rsidP="00D8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65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A365F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871A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23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871A9" w:rsidRPr="00D871A9" w:rsidRDefault="00D871A9" w:rsidP="00D87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71A9" w:rsidRPr="00D871A9" w:rsidRDefault="00A365FE" w:rsidP="00D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проделанной работе по противодействию коррупции</w:t>
      </w:r>
    </w:p>
    <w:p w:rsidR="00D871A9" w:rsidRPr="00D871A9" w:rsidRDefault="00D871A9" w:rsidP="00D8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д\с</w:t>
      </w:r>
      <w:proofErr w:type="spellEnd"/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6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02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D8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1374" w:type="dxa"/>
        <w:tblCellSpacing w:w="0" w:type="dxa"/>
        <w:tblInd w:w="-1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4"/>
        <w:gridCol w:w="2237"/>
        <w:gridCol w:w="2047"/>
        <w:gridCol w:w="2226"/>
      </w:tblGrid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совершенствованию функционирования в целях предупреждения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постоянный мониторинг изменений действующего законодательства в области противодействия ко</w:t>
            </w:r>
            <w:r w:rsidR="0067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собраниях трудового коллектива рассматриваются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касающиеся исполнения законодательства в области противодействия коррупции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Разработка (обновление) и утверждение кодекса профессиональной этики педагогических работников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Default="001C3548" w:rsidP="001C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ознакомлены с Кодексом профессиональной этики работников ДОУ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Обеспечение наличия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Default="00676865" w:rsidP="0067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имеется журнал учёта сообщений о совершении коррупционных правонарушений работниками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Проведение информационно-разъяснительной работы с сотрудниками о нормах Федерального закона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"О противодействии коррупции"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A3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разъяснительная работа с сотрудниками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нормах 231-ФЗ «Противодействии коррупции»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Оборудование (обновление) стенда "Коррупции – нет!"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676865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обновляется стенд «Коррупции - нет!»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676865" w:rsidP="001C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 участие всех работников детского сада по вопросам формирования </w:t>
            </w:r>
            <w:proofErr w:type="spellStart"/>
            <w:r w:rsidR="001C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1C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правонарушений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676865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проявления коррупции не выявлено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Меры по правовому просвещению и повышению </w:t>
            </w:r>
            <w:proofErr w:type="spellStart"/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компетентности сотрудников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023805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65FE"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02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Default="00676865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конкурс рисунков «Мы против коррупции» подготовительная группа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Изготовление памяток:</w:t>
            </w:r>
          </w:p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"Взяткой могут быть…!";</w:t>
            </w:r>
          </w:p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важно знать!"</w:t>
            </w:r>
          </w:p>
        </w:tc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безопасности, 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676865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и стенде</w:t>
            </w:r>
            <w:r w:rsidR="00B5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размещены памятки для родителей «Что нужно знать о коррупции»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Конкурс среди воспитателей на лучшую методику проведения занятия по </w:t>
            </w:r>
            <w:proofErr w:type="spellStart"/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B50A2F" w:rsidP="00B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среди воспитателей Деловая игра «Город без коррупции»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Проведение выставки рисунков "Я и мои права"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B50A2F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выставка </w:t>
            </w:r>
            <w:r w:rsidR="0011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и подготовительной группе «Я и мои права»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9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Взаимодействие учреждения и родителей (законных представителей) воспитанников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780B0C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приёма в ДОУ проходит на родительских собраниях. Правила приёма  размещены на информационном стенде, и на официальном сайте ДОУ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анализа и контроля устранения обоснованных жалоб и замечаний </w:t>
            </w: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1C3548" w:rsidP="001C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 обоснованных жалоб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замечаний не выявлено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Проведение ежегодного опроса родителей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Default="00780B0C" w:rsidP="0078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родителей воспитанников с целью определения степени их удовлетворённости  работой ДОУ, качеством предоставляемых образовательных услуг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Размещение на сайте ДОУ ежегодного публичного отчета заведующего об образовательной, финансово-хозяйственной и </w:t>
            </w:r>
            <w:proofErr w:type="spellStart"/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B50A2F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 размещён ежегодный отчёт руководителя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proofErr w:type="gramStart"/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для размещения на нем информации о деятельности ДОО, правил приема воспитанников, публичного доклада руководителя ДОУ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B50A2F" w:rsidP="001C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постоянная работа по поддержке и совершенствованию официального сайта ДОУ</w:t>
            </w:r>
            <w:r w:rsidR="001C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раскрывающего информацию по деятельности детского сада</w:t>
            </w:r>
          </w:p>
        </w:tc>
      </w:tr>
      <w:tr w:rsidR="00A365FE" w:rsidRPr="00D871A9" w:rsidTr="00A365FE">
        <w:trPr>
          <w:tblCellSpacing w:w="0" w:type="dxa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Разработка (обновление) раздела "Противодействие коррупции" на сайте ДОУ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по мере необходимости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5FE" w:rsidRPr="00D871A9" w:rsidRDefault="00A365FE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5FE" w:rsidRPr="00D871A9" w:rsidRDefault="001C3548" w:rsidP="00D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обновление на сайте ДОУ, раздела «Противодействие коррупции»</w:t>
            </w:r>
          </w:p>
        </w:tc>
      </w:tr>
    </w:tbl>
    <w:p w:rsidR="00E96DAE" w:rsidRPr="00D871A9" w:rsidRDefault="00E96DAE" w:rsidP="00D871A9"/>
    <w:sectPr w:rsidR="00E96DAE" w:rsidRPr="00D871A9" w:rsidSect="00E9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D871A9"/>
    <w:rsid w:val="00023805"/>
    <w:rsid w:val="001134D3"/>
    <w:rsid w:val="00160229"/>
    <w:rsid w:val="001C3548"/>
    <w:rsid w:val="00676865"/>
    <w:rsid w:val="00780B0C"/>
    <w:rsid w:val="00A365FE"/>
    <w:rsid w:val="00A460A2"/>
    <w:rsid w:val="00B50A2F"/>
    <w:rsid w:val="00D871A9"/>
    <w:rsid w:val="00E9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E"/>
  </w:style>
  <w:style w:type="paragraph" w:styleId="1">
    <w:name w:val="heading 1"/>
    <w:basedOn w:val="a"/>
    <w:link w:val="10"/>
    <w:uiPriority w:val="9"/>
    <w:qFormat/>
    <w:rsid w:val="00D8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73F/vae94MKTRtYFQ7GMUao6wrQTcuLcuACifdqdtwA=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VxmbuPKg8aDEifszQouRPPCTXYBJVWSnjN+uBdBFP58=</DigestValue>
    </Reference>
  </SignedInfo>
  <SignatureValue>sX0T12AifruBb+7VOzAtsMJz94VhG32U0CzjcPzlPv+HVxL7N7d74SVnQdv9Xs3Q
rCEy0bvVJ9n0X/RchXTnhQ==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rRGD3fE/SepJ1GAJwWcgCd6Jpz8=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YWUjD/cj0mgLfkohC1x0bDQqCfI=</DigestValue>
      </Reference>
      <Reference URI="/word/styles.xml?ContentType=application/vnd.openxmlformats-officedocument.wordprocessingml.styles+xml">
        <DigestMethod Algorithm="http://www.w3.org/2000/09/xmldsig#sha1"/>
        <DigestValue>07JXhtfXvpYoMiF8QEhtyZF7gYo=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eacUGyVOx6kLJbBGA039WLUY+Hs=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2021-02-15T12:14:12Z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2021-02-15T12:14:12Z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2021-02-07T23:49:00Z</dcterms:created>
  <dcterms:modified xsi:type="dcterms:W3CDTF">2021-02-07T23:49:00Z</dcterms:modified>
</cp:coreProperties>
</file>